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AA" w:rsidRPr="00EE1AF9" w:rsidRDefault="009C0CAA" w:rsidP="009C0CAA">
      <w:pPr>
        <w:pStyle w:val="a3"/>
        <w:jc w:val="center"/>
        <w:rPr>
          <w:rFonts w:ascii="Times New Roman" w:hAnsi="Times New Roman"/>
          <w:b/>
          <w:sz w:val="18"/>
        </w:rPr>
      </w:pPr>
      <w:bookmarkStart w:id="0" w:name="_GoBack"/>
      <w:bookmarkEnd w:id="0"/>
      <w:r w:rsidRPr="00EE1AF9">
        <w:rPr>
          <w:rFonts w:ascii="Times New Roman" w:hAnsi="Times New Roman"/>
          <w:b/>
          <w:sz w:val="18"/>
        </w:rPr>
        <w:t>ΥΠΟΥΡΓΕΙΟ ΠΟΛΙΤΙΣΜΟΥ ΚΑΙ ΑΘΛΗΤΙΣΜΟΥ</w:t>
      </w:r>
    </w:p>
    <w:p w:rsidR="009C0CAA" w:rsidRPr="00EE1AF9" w:rsidRDefault="009C0CAA" w:rsidP="009C0CAA">
      <w:pPr>
        <w:pStyle w:val="a3"/>
        <w:jc w:val="center"/>
        <w:rPr>
          <w:rFonts w:ascii="Times New Roman" w:hAnsi="Times New Roman"/>
          <w:b/>
          <w:sz w:val="10"/>
          <w:szCs w:val="18"/>
        </w:rPr>
      </w:pPr>
      <w:r w:rsidRPr="00EE1AF9">
        <w:rPr>
          <w:rFonts w:ascii="Times New Roman" w:hAnsi="Times New Roman"/>
          <w:b/>
          <w:sz w:val="10"/>
          <w:szCs w:val="18"/>
        </w:rPr>
        <w:t>ΓΕΝΙΚΗ ΔΙΕΥΘΥΝΣΗ ΑΡΧΑΙΟΤΗΤΩΝ ΚΑΙ ΠΟΛΙΤΙΣΤΙΚΗΣ ΚΛΗΡΟΝΟΜΙΑΣ</w:t>
      </w:r>
    </w:p>
    <w:p w:rsidR="009C0CAA" w:rsidRDefault="009C0CAA" w:rsidP="009C0CAA">
      <w:pPr>
        <w:jc w:val="center"/>
      </w:pPr>
      <w:r w:rsidRPr="00A151F8">
        <w:rPr>
          <w:b/>
          <w:noProof/>
          <w:sz w:val="28"/>
          <w:szCs w:val="28"/>
        </w:rPr>
        <w:drawing>
          <wp:inline distT="0" distB="0" distL="0" distR="0" wp14:anchorId="3576FD04" wp14:editId="30D5600A">
            <wp:extent cx="1992573" cy="619912"/>
            <wp:effectExtent l="0" t="0" r="8255" b="889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3856" cy="629645"/>
                    </a:xfrm>
                    <a:prstGeom prst="rect">
                      <a:avLst/>
                    </a:prstGeom>
                    <a:noFill/>
                    <a:ln>
                      <a:noFill/>
                    </a:ln>
                  </pic:spPr>
                </pic:pic>
              </a:graphicData>
            </a:graphic>
          </wp:inline>
        </w:drawing>
      </w:r>
    </w:p>
    <w:p w:rsidR="009C0CAA" w:rsidRPr="000F51BC" w:rsidRDefault="009C0CAA" w:rsidP="009C0CAA">
      <w:pPr>
        <w:pStyle w:val="a3"/>
        <w:rPr>
          <w:sz w:val="12"/>
        </w:rPr>
      </w:pPr>
    </w:p>
    <w:p w:rsidR="009C0CAA" w:rsidRPr="00C3370F" w:rsidRDefault="009C0CAA" w:rsidP="009C0CAA">
      <w:pPr>
        <w:pStyle w:val="a3"/>
        <w:jc w:val="center"/>
        <w:rPr>
          <w:rFonts w:ascii="Century Gothic" w:hAnsi="Century Gothic"/>
          <w:b/>
        </w:rPr>
      </w:pPr>
      <w:r w:rsidRPr="00C3370F">
        <w:rPr>
          <w:rFonts w:ascii="Century Gothic" w:hAnsi="Century Gothic"/>
          <w:b/>
        </w:rPr>
        <w:t>ΔΕΛΤΙΟ ΤΥΠΟΥ</w:t>
      </w:r>
    </w:p>
    <w:p w:rsidR="009C0CAA" w:rsidRDefault="009C0CAA" w:rsidP="009C0CAA">
      <w:pPr>
        <w:spacing w:after="0" w:line="240" w:lineRule="auto"/>
        <w:jc w:val="center"/>
        <w:rPr>
          <w:rFonts w:ascii="Century Gothic" w:hAnsi="Century Gothic"/>
          <w:b/>
          <w:sz w:val="24"/>
          <w:szCs w:val="26"/>
        </w:rPr>
      </w:pPr>
    </w:p>
    <w:p w:rsidR="009C0CAA" w:rsidRPr="00272E65" w:rsidRDefault="009C0CAA" w:rsidP="009C0CAA">
      <w:pPr>
        <w:spacing w:after="0" w:line="276" w:lineRule="auto"/>
        <w:jc w:val="center"/>
        <w:rPr>
          <w:rFonts w:ascii="Century Gothic" w:hAnsi="Century Gothic"/>
          <w:szCs w:val="26"/>
        </w:rPr>
      </w:pPr>
      <w:r w:rsidRPr="00272E65">
        <w:rPr>
          <w:rFonts w:ascii="Century Gothic" w:hAnsi="Century Gothic"/>
          <w:szCs w:val="26"/>
        </w:rPr>
        <w:t xml:space="preserve">Κύκλος θεματικών αφηγήσεων </w:t>
      </w:r>
    </w:p>
    <w:p w:rsidR="009C0CAA" w:rsidRPr="00272E65" w:rsidRDefault="009C0CAA" w:rsidP="009C0CAA">
      <w:pPr>
        <w:spacing w:after="0" w:line="276" w:lineRule="auto"/>
        <w:jc w:val="center"/>
        <w:rPr>
          <w:rFonts w:ascii="Century Gothic" w:hAnsi="Century Gothic"/>
          <w:b/>
          <w:szCs w:val="26"/>
        </w:rPr>
      </w:pPr>
      <w:r>
        <w:rPr>
          <w:rFonts w:ascii="Century Gothic" w:hAnsi="Century Gothic"/>
          <w:b/>
          <w:szCs w:val="26"/>
        </w:rPr>
        <w:t>«Ιστορίες αποτυπωμένες στον πηλό και το μέταλλο»</w:t>
      </w:r>
    </w:p>
    <w:p w:rsidR="009C0CAA" w:rsidRPr="00272E65" w:rsidRDefault="009C0CAA" w:rsidP="009C0CAA">
      <w:pPr>
        <w:spacing w:after="0" w:line="240" w:lineRule="auto"/>
        <w:jc w:val="center"/>
        <w:rPr>
          <w:rFonts w:ascii="Century Gothic" w:hAnsi="Century Gothic"/>
          <w:szCs w:val="26"/>
        </w:rPr>
      </w:pPr>
      <w:r w:rsidRPr="00272E65">
        <w:rPr>
          <w:rFonts w:ascii="Century Gothic" w:hAnsi="Century Gothic"/>
          <w:szCs w:val="26"/>
        </w:rPr>
        <w:t>Μάρτιος 2019</w:t>
      </w:r>
    </w:p>
    <w:p w:rsidR="009C0CAA" w:rsidRPr="00417E40" w:rsidRDefault="009C0CAA" w:rsidP="009C0CAA">
      <w:pPr>
        <w:spacing w:after="0" w:line="240" w:lineRule="auto"/>
        <w:jc w:val="center"/>
        <w:rPr>
          <w:rFonts w:ascii="Century Gothic" w:hAnsi="Century Gothic"/>
          <w:b/>
          <w:szCs w:val="26"/>
        </w:rPr>
      </w:pPr>
    </w:p>
    <w:p w:rsidR="009C0CAA" w:rsidRPr="00417E40" w:rsidRDefault="009C0CAA" w:rsidP="009C0CAA">
      <w:pPr>
        <w:spacing w:line="276" w:lineRule="auto"/>
        <w:jc w:val="both"/>
        <w:rPr>
          <w:rFonts w:ascii="Century Gothic" w:hAnsi="Century Gothic"/>
          <w:szCs w:val="24"/>
        </w:rPr>
      </w:pPr>
      <w:r w:rsidRPr="00417E40">
        <w:rPr>
          <w:rFonts w:ascii="Century Gothic" w:hAnsi="Century Gothic"/>
          <w:szCs w:val="24"/>
        </w:rPr>
        <w:t xml:space="preserve">Το Εθνικό Αρχαιολογικό Μουσείο </w:t>
      </w:r>
      <w:r>
        <w:rPr>
          <w:rFonts w:ascii="Century Gothic" w:hAnsi="Century Gothic"/>
          <w:szCs w:val="24"/>
        </w:rPr>
        <w:t>πραγματοποιεί κύκλο θεματικών αφηγήσεων στις Συλλογές Αγγείων, Έργων Μεταλλοτεχνίας και Μικροτεχνίας, με σκοπό να μοιραστεί με τους επισκέπτες γνωστές και άγνωστες πτυχές του αρχαίου κόσμου μέσα από την πλούσια θεματολογία και εικονογραφία των αγγείων, των ειδωλίων, των χρυσών κοσμημάτων και των χάλκινων τεχνουργημάτων.</w:t>
      </w:r>
    </w:p>
    <w:p w:rsidR="009C0CAA" w:rsidRDefault="009C0CAA" w:rsidP="009C0CAA">
      <w:pPr>
        <w:spacing w:line="276" w:lineRule="auto"/>
        <w:jc w:val="both"/>
        <w:rPr>
          <w:rFonts w:ascii="Century Gothic" w:hAnsi="Century Gothic"/>
          <w:szCs w:val="24"/>
          <w:lang w:eastAsia="en-US"/>
        </w:rPr>
      </w:pPr>
      <w:r w:rsidRPr="00417E40">
        <w:rPr>
          <w:rFonts w:ascii="Century Gothic" w:hAnsi="Century Gothic"/>
          <w:szCs w:val="24"/>
          <w:lang w:eastAsia="en-US"/>
        </w:rPr>
        <w:t xml:space="preserve">Οι παρουσιάσεις, με διάρκεια </w:t>
      </w:r>
      <w:r>
        <w:rPr>
          <w:rFonts w:ascii="Century Gothic" w:hAnsi="Century Gothic"/>
          <w:szCs w:val="24"/>
          <w:lang w:eastAsia="en-US"/>
        </w:rPr>
        <w:t xml:space="preserve">περίπου 40 λεπτών, θα πραγματοποιηθούν από τους αρχαιολόγους της Συλλογής Αγγείων και Μικροτεχνίας στις παρακάτω ημερομηνίες και </w:t>
      </w:r>
      <w:r w:rsidRPr="005E7AAE">
        <w:rPr>
          <w:rFonts w:ascii="Century Gothic" w:hAnsi="Century Gothic"/>
          <w:b/>
          <w:szCs w:val="24"/>
          <w:lang w:eastAsia="en-US"/>
        </w:rPr>
        <w:t>ώρα 12:00</w:t>
      </w:r>
      <w:r>
        <w:rPr>
          <w:rFonts w:ascii="Century Gothic" w:hAnsi="Century Gothic"/>
          <w:b/>
          <w:szCs w:val="24"/>
          <w:lang w:eastAsia="en-US"/>
        </w:rPr>
        <w:t xml:space="preserve">, </w:t>
      </w:r>
      <w:r>
        <w:rPr>
          <w:rFonts w:ascii="Century Gothic" w:hAnsi="Century Gothic"/>
          <w:szCs w:val="24"/>
          <w:lang w:eastAsia="en-US"/>
        </w:rPr>
        <w:t>με τις εξής θεματικές:</w:t>
      </w:r>
    </w:p>
    <w:p w:rsidR="009C0CAA" w:rsidRDefault="009C0CAA" w:rsidP="009C0CAA">
      <w:pPr>
        <w:pStyle w:val="a4"/>
        <w:numPr>
          <w:ilvl w:val="0"/>
          <w:numId w:val="1"/>
        </w:numPr>
        <w:spacing w:line="276" w:lineRule="auto"/>
        <w:jc w:val="both"/>
        <w:rPr>
          <w:rFonts w:ascii="Century Gothic" w:hAnsi="Century Gothic"/>
          <w:szCs w:val="24"/>
        </w:rPr>
      </w:pPr>
      <w:r>
        <w:rPr>
          <w:rFonts w:ascii="Century Gothic" w:hAnsi="Century Gothic"/>
          <w:szCs w:val="24"/>
        </w:rPr>
        <w:t xml:space="preserve">Τετάρτη </w:t>
      </w:r>
      <w:r w:rsidRPr="005E7AAE">
        <w:rPr>
          <w:rFonts w:ascii="Century Gothic" w:hAnsi="Century Gothic"/>
          <w:b/>
          <w:szCs w:val="24"/>
        </w:rPr>
        <w:t>13/3</w:t>
      </w:r>
      <w:r>
        <w:rPr>
          <w:rFonts w:ascii="Century Gothic" w:hAnsi="Century Gothic"/>
          <w:szCs w:val="24"/>
        </w:rPr>
        <w:t>: Εικόνες πολέμου</w:t>
      </w:r>
    </w:p>
    <w:p w:rsidR="009C0CAA" w:rsidRDefault="009C0CAA" w:rsidP="009C0CAA">
      <w:pPr>
        <w:pStyle w:val="a4"/>
        <w:numPr>
          <w:ilvl w:val="0"/>
          <w:numId w:val="1"/>
        </w:numPr>
        <w:spacing w:line="276" w:lineRule="auto"/>
        <w:jc w:val="both"/>
        <w:rPr>
          <w:rFonts w:ascii="Century Gothic" w:hAnsi="Century Gothic"/>
          <w:szCs w:val="24"/>
        </w:rPr>
      </w:pPr>
      <w:r>
        <w:rPr>
          <w:rFonts w:ascii="Century Gothic" w:hAnsi="Century Gothic"/>
          <w:szCs w:val="24"/>
        </w:rPr>
        <w:t xml:space="preserve">Παρασκευή </w:t>
      </w:r>
      <w:r w:rsidRPr="008947C2">
        <w:rPr>
          <w:rFonts w:ascii="Century Gothic" w:hAnsi="Century Gothic"/>
          <w:b/>
          <w:szCs w:val="24"/>
        </w:rPr>
        <w:t>15/3</w:t>
      </w:r>
      <w:r>
        <w:rPr>
          <w:rFonts w:ascii="Century Gothic" w:hAnsi="Century Gothic"/>
          <w:szCs w:val="24"/>
        </w:rPr>
        <w:t>: Από την πατρική στη γαμήλια εστία</w:t>
      </w:r>
    </w:p>
    <w:p w:rsidR="00B86D3E" w:rsidRDefault="00B86D3E" w:rsidP="00EF5A14">
      <w:pPr>
        <w:pStyle w:val="a4"/>
        <w:numPr>
          <w:ilvl w:val="0"/>
          <w:numId w:val="1"/>
        </w:numPr>
        <w:spacing w:line="276" w:lineRule="auto"/>
        <w:jc w:val="both"/>
        <w:rPr>
          <w:rFonts w:ascii="Century Gothic" w:hAnsi="Century Gothic"/>
          <w:szCs w:val="24"/>
        </w:rPr>
      </w:pPr>
      <w:r>
        <w:rPr>
          <w:rFonts w:ascii="Century Gothic" w:hAnsi="Century Gothic"/>
          <w:szCs w:val="24"/>
        </w:rPr>
        <w:t xml:space="preserve">Τετάρτη </w:t>
      </w:r>
      <w:r w:rsidRPr="009F7959">
        <w:rPr>
          <w:rFonts w:ascii="Century Gothic" w:hAnsi="Century Gothic"/>
          <w:b/>
          <w:szCs w:val="24"/>
        </w:rPr>
        <w:t>20/3</w:t>
      </w:r>
      <w:r>
        <w:rPr>
          <w:rFonts w:ascii="Century Gothic" w:hAnsi="Century Gothic"/>
          <w:szCs w:val="24"/>
          <w:lang w:val="en-US"/>
        </w:rPr>
        <w:t xml:space="preserve">: </w:t>
      </w:r>
      <w:r>
        <w:rPr>
          <w:rFonts w:ascii="Century Gothic" w:hAnsi="Century Gothic"/>
          <w:szCs w:val="24"/>
        </w:rPr>
        <w:t>Συμποτικές ιστορίες</w:t>
      </w:r>
    </w:p>
    <w:p w:rsidR="009C0CAA" w:rsidRPr="00EF5A14" w:rsidRDefault="00EF5A14" w:rsidP="00EF5A14">
      <w:pPr>
        <w:pStyle w:val="a4"/>
        <w:numPr>
          <w:ilvl w:val="0"/>
          <w:numId w:val="1"/>
        </w:numPr>
        <w:spacing w:line="276" w:lineRule="auto"/>
        <w:jc w:val="both"/>
        <w:rPr>
          <w:rFonts w:ascii="Century Gothic" w:hAnsi="Century Gothic"/>
          <w:szCs w:val="24"/>
        </w:rPr>
      </w:pPr>
      <w:r>
        <w:rPr>
          <w:rFonts w:ascii="Century Gothic" w:hAnsi="Century Gothic"/>
          <w:szCs w:val="24"/>
        </w:rPr>
        <w:t xml:space="preserve">Τετάρτη </w:t>
      </w:r>
      <w:r w:rsidRPr="008947C2">
        <w:rPr>
          <w:rFonts w:ascii="Century Gothic" w:hAnsi="Century Gothic"/>
          <w:b/>
          <w:szCs w:val="24"/>
        </w:rPr>
        <w:t>27/3</w:t>
      </w:r>
      <w:r>
        <w:rPr>
          <w:rFonts w:ascii="Century Gothic" w:hAnsi="Century Gothic"/>
          <w:szCs w:val="24"/>
        </w:rPr>
        <w:t xml:space="preserve">: </w:t>
      </w:r>
      <w:r w:rsidRPr="00051631">
        <w:rPr>
          <w:rFonts w:ascii="Century Gothic" w:hAnsi="Century Gothic"/>
          <w:szCs w:val="24"/>
        </w:rPr>
        <w:t xml:space="preserve">Ιστορίες </w:t>
      </w:r>
      <w:r>
        <w:rPr>
          <w:rFonts w:ascii="Century Gothic" w:hAnsi="Century Gothic"/>
          <w:szCs w:val="24"/>
        </w:rPr>
        <w:t>του θανάτου</w:t>
      </w:r>
    </w:p>
    <w:p w:rsidR="009C0CAA" w:rsidRPr="00417E40" w:rsidRDefault="009C0CAA" w:rsidP="009C0CAA">
      <w:pPr>
        <w:pStyle w:val="a3"/>
        <w:spacing w:line="276" w:lineRule="auto"/>
        <w:jc w:val="both"/>
        <w:rPr>
          <w:rFonts w:ascii="Century Gothic" w:hAnsi="Century Gothic"/>
          <w:szCs w:val="24"/>
          <w:lang w:eastAsia="en-US"/>
        </w:rPr>
      </w:pPr>
      <w:r w:rsidRPr="00417E40">
        <w:rPr>
          <w:rFonts w:ascii="Century Gothic" w:hAnsi="Century Gothic"/>
          <w:b/>
          <w:szCs w:val="24"/>
          <w:lang w:eastAsia="en-US"/>
        </w:rPr>
        <w:t xml:space="preserve">Για την παρακολούθηση απαιτείται δήλωση συμμετοχής στο τηλέφωνο 2132144800. Θα τηρηθεί σειρά προτεραιότητας για </w:t>
      </w:r>
      <w:r>
        <w:rPr>
          <w:rFonts w:ascii="Century Gothic" w:hAnsi="Century Gothic"/>
          <w:b/>
          <w:szCs w:val="24"/>
          <w:lang w:eastAsia="en-US"/>
        </w:rPr>
        <w:t>25</w:t>
      </w:r>
      <w:r w:rsidRPr="00417E40">
        <w:rPr>
          <w:rFonts w:ascii="Century Gothic" w:hAnsi="Century Gothic"/>
          <w:b/>
          <w:szCs w:val="24"/>
          <w:lang w:eastAsia="en-US"/>
        </w:rPr>
        <w:t xml:space="preserve"> άτομα. Απαραίτητη είναι η προμήθεια εισιτηρίου εισόδου στο μουσείο.</w:t>
      </w:r>
    </w:p>
    <w:p w:rsidR="009C0CAA" w:rsidRPr="00455B4B" w:rsidRDefault="009C0CAA" w:rsidP="009C0CAA">
      <w:pPr>
        <w:pStyle w:val="a3"/>
        <w:jc w:val="both"/>
        <w:rPr>
          <w:rFonts w:ascii="Century Gothic" w:hAnsi="Century Gothic"/>
          <w:b/>
          <w:szCs w:val="24"/>
          <w:lang w:eastAsia="en-US"/>
        </w:rPr>
      </w:pPr>
    </w:p>
    <w:p w:rsidR="009C0CAA" w:rsidRPr="00455B4B" w:rsidRDefault="009C0CAA" w:rsidP="009C0CAA">
      <w:pPr>
        <w:pStyle w:val="a3"/>
        <w:jc w:val="both"/>
        <w:rPr>
          <w:rFonts w:ascii="Century Gothic" w:hAnsi="Century Gothic"/>
          <w:b/>
          <w:szCs w:val="24"/>
          <w:lang w:eastAsia="en-US"/>
        </w:rPr>
      </w:pPr>
      <w:r w:rsidRPr="00455B4B">
        <w:rPr>
          <w:rFonts w:ascii="Century Gothic" w:hAnsi="Century Gothic"/>
          <w:b/>
          <w:szCs w:val="24"/>
          <w:lang w:eastAsia="en-US"/>
        </w:rPr>
        <w:t>Στοιχεία επικοινωνίας:</w:t>
      </w:r>
    </w:p>
    <w:p w:rsidR="009C0CAA" w:rsidRDefault="009C0CAA" w:rsidP="009C0CAA">
      <w:pPr>
        <w:pStyle w:val="a3"/>
        <w:rPr>
          <w:rStyle w:val="text-black1"/>
          <w:rFonts w:ascii="Century Gothic" w:hAnsi="Century Gothic"/>
          <w:sz w:val="22"/>
          <w:szCs w:val="20"/>
        </w:rPr>
      </w:pPr>
      <w:r w:rsidRPr="008947C2">
        <w:rPr>
          <w:rFonts w:ascii="Century Gothic" w:hAnsi="Century Gothic"/>
          <w:b/>
          <w:bCs/>
          <w:szCs w:val="20"/>
        </w:rPr>
        <w:t xml:space="preserve">Ώρες λειτουργίας </w:t>
      </w:r>
      <w:r w:rsidRPr="008947C2">
        <w:rPr>
          <w:rFonts w:ascii="Century Gothic" w:hAnsi="Century Gothic"/>
          <w:bCs/>
          <w:szCs w:val="20"/>
        </w:rPr>
        <w:t>(έως 31/3)</w:t>
      </w:r>
      <w:r w:rsidRPr="008947C2">
        <w:rPr>
          <w:rFonts w:ascii="Century Gothic" w:hAnsi="Century Gothic"/>
          <w:szCs w:val="20"/>
        </w:rPr>
        <w:t xml:space="preserve">: </w:t>
      </w:r>
      <w:r w:rsidRPr="008947C2">
        <w:rPr>
          <w:rStyle w:val="text-black1"/>
          <w:rFonts w:ascii="Century Gothic" w:hAnsi="Century Gothic"/>
          <w:sz w:val="22"/>
          <w:szCs w:val="20"/>
        </w:rPr>
        <w:t xml:space="preserve">Δευτέρα, Τετάρτη-Κυριακή 08:30-15:30, </w:t>
      </w:r>
    </w:p>
    <w:p w:rsidR="009C0CAA" w:rsidRPr="008947C2" w:rsidRDefault="009C0CAA" w:rsidP="009C0CAA">
      <w:pPr>
        <w:pStyle w:val="a3"/>
        <w:ind w:left="2880"/>
        <w:rPr>
          <w:rStyle w:val="text-black1"/>
          <w:rFonts w:ascii="Century Gothic" w:hAnsi="Century Gothic"/>
          <w:sz w:val="22"/>
          <w:szCs w:val="20"/>
        </w:rPr>
      </w:pPr>
      <w:r>
        <w:rPr>
          <w:rStyle w:val="text-black1"/>
          <w:rFonts w:ascii="Century Gothic" w:hAnsi="Century Gothic"/>
          <w:sz w:val="22"/>
          <w:szCs w:val="20"/>
        </w:rPr>
        <w:t xml:space="preserve">    </w:t>
      </w:r>
      <w:r w:rsidRPr="008947C2">
        <w:rPr>
          <w:rStyle w:val="text-black1"/>
          <w:rFonts w:ascii="Century Gothic" w:hAnsi="Century Gothic"/>
          <w:sz w:val="22"/>
          <w:szCs w:val="20"/>
        </w:rPr>
        <w:t xml:space="preserve">Τρίτη 13:00-20:00 </w:t>
      </w:r>
    </w:p>
    <w:p w:rsidR="009F7959" w:rsidRDefault="009C0CAA" w:rsidP="009C0CAA">
      <w:pPr>
        <w:pStyle w:val="a3"/>
        <w:jc w:val="both"/>
        <w:rPr>
          <w:rFonts w:ascii="Century Gothic" w:hAnsi="Century Gothic"/>
          <w:szCs w:val="24"/>
          <w:lang w:eastAsia="en-US"/>
        </w:rPr>
      </w:pPr>
      <w:r w:rsidRPr="00455B4B">
        <w:rPr>
          <w:rFonts w:ascii="Century Gothic" w:hAnsi="Century Gothic"/>
          <w:b/>
          <w:szCs w:val="24"/>
          <w:lang w:eastAsia="en-US"/>
        </w:rPr>
        <w:t>Διεύθυνση</w:t>
      </w:r>
      <w:r w:rsidRPr="00455B4B">
        <w:rPr>
          <w:rFonts w:ascii="Century Gothic" w:hAnsi="Century Gothic"/>
          <w:szCs w:val="24"/>
          <w:lang w:eastAsia="en-US"/>
        </w:rPr>
        <w:t xml:space="preserve">: Εθνικό Αρχαιολογικό Μουσείο, </w:t>
      </w:r>
      <w:r>
        <w:rPr>
          <w:rFonts w:ascii="Century Gothic" w:hAnsi="Century Gothic"/>
          <w:szCs w:val="24"/>
          <w:lang w:eastAsia="en-US"/>
        </w:rPr>
        <w:t>28</w:t>
      </w:r>
      <w:r w:rsidRPr="002152C8">
        <w:rPr>
          <w:rFonts w:ascii="Century Gothic" w:hAnsi="Century Gothic"/>
          <w:szCs w:val="24"/>
          <w:vertAlign w:val="superscript"/>
          <w:lang w:eastAsia="en-US"/>
        </w:rPr>
        <w:t>ης</w:t>
      </w:r>
      <w:r>
        <w:rPr>
          <w:rFonts w:ascii="Century Gothic" w:hAnsi="Century Gothic"/>
          <w:szCs w:val="24"/>
          <w:lang w:eastAsia="en-US"/>
        </w:rPr>
        <w:t xml:space="preserve"> Οκτωβρίου</w:t>
      </w:r>
      <w:r w:rsidRPr="00455B4B">
        <w:rPr>
          <w:rFonts w:ascii="Century Gothic" w:hAnsi="Century Gothic"/>
          <w:szCs w:val="24"/>
          <w:lang w:eastAsia="en-US"/>
        </w:rPr>
        <w:t xml:space="preserve"> </w:t>
      </w:r>
      <w:r w:rsidR="009F7959">
        <w:rPr>
          <w:rFonts w:ascii="Century Gothic" w:hAnsi="Century Gothic"/>
          <w:szCs w:val="24"/>
          <w:lang w:eastAsia="en-US"/>
        </w:rPr>
        <w:t xml:space="preserve">(Πατησίων) </w:t>
      </w:r>
      <w:r w:rsidRPr="00455B4B">
        <w:rPr>
          <w:rFonts w:ascii="Century Gothic" w:hAnsi="Century Gothic"/>
          <w:szCs w:val="24"/>
          <w:lang w:eastAsia="en-US"/>
        </w:rPr>
        <w:t>44, Αθήνα 10682</w:t>
      </w:r>
      <w:r w:rsidR="009F7959">
        <w:rPr>
          <w:rFonts w:ascii="Century Gothic" w:hAnsi="Century Gothic"/>
          <w:szCs w:val="24"/>
          <w:lang w:eastAsia="en-US"/>
        </w:rPr>
        <w:t xml:space="preserve">   </w:t>
      </w:r>
      <w:proofErr w:type="spellStart"/>
      <w:r w:rsidRPr="00455B4B">
        <w:rPr>
          <w:rFonts w:ascii="Century Gothic" w:hAnsi="Century Gothic"/>
          <w:b/>
          <w:szCs w:val="24"/>
          <w:lang w:eastAsia="en-US"/>
        </w:rPr>
        <w:t>Τηλ</w:t>
      </w:r>
      <w:proofErr w:type="spellEnd"/>
      <w:r w:rsidRPr="00455B4B">
        <w:rPr>
          <w:rFonts w:ascii="Century Gothic" w:hAnsi="Century Gothic"/>
          <w:szCs w:val="24"/>
          <w:lang w:eastAsia="en-US"/>
        </w:rPr>
        <w:t>: 213214 48</w:t>
      </w:r>
      <w:r>
        <w:rPr>
          <w:rFonts w:ascii="Century Gothic" w:hAnsi="Century Gothic"/>
          <w:szCs w:val="24"/>
          <w:lang w:eastAsia="en-US"/>
        </w:rPr>
        <w:t>00</w:t>
      </w:r>
      <w:r w:rsidR="009F7959">
        <w:rPr>
          <w:rFonts w:ascii="Century Gothic" w:hAnsi="Century Gothic"/>
          <w:szCs w:val="24"/>
          <w:lang w:eastAsia="en-US"/>
        </w:rPr>
        <w:t xml:space="preserve">, 213214 4856, 213214 4889 </w:t>
      </w:r>
      <w:r w:rsidRPr="00455B4B">
        <w:rPr>
          <w:rFonts w:ascii="Century Gothic" w:hAnsi="Century Gothic"/>
          <w:szCs w:val="24"/>
          <w:lang w:eastAsia="en-US"/>
        </w:rPr>
        <w:t xml:space="preserve"> </w:t>
      </w:r>
      <w:r w:rsidR="009F7959">
        <w:rPr>
          <w:rFonts w:ascii="Century Gothic" w:hAnsi="Century Gothic"/>
          <w:szCs w:val="24"/>
          <w:lang w:eastAsia="en-US"/>
        </w:rPr>
        <w:t xml:space="preserve"> </w:t>
      </w:r>
      <w:proofErr w:type="spellStart"/>
      <w:r w:rsidRPr="00455B4B">
        <w:rPr>
          <w:rFonts w:ascii="Century Gothic" w:hAnsi="Century Gothic"/>
          <w:b/>
          <w:szCs w:val="24"/>
          <w:lang w:eastAsia="en-US"/>
        </w:rPr>
        <w:t>Fax</w:t>
      </w:r>
      <w:proofErr w:type="spellEnd"/>
      <w:r w:rsidRPr="00455B4B">
        <w:rPr>
          <w:rFonts w:ascii="Century Gothic" w:hAnsi="Century Gothic"/>
          <w:szCs w:val="24"/>
          <w:lang w:eastAsia="en-US"/>
        </w:rPr>
        <w:t>: 210 8213573</w:t>
      </w:r>
      <w:r w:rsidR="009F7959">
        <w:rPr>
          <w:rFonts w:ascii="Century Gothic" w:hAnsi="Century Gothic"/>
          <w:szCs w:val="24"/>
          <w:lang w:eastAsia="en-US"/>
        </w:rPr>
        <w:t xml:space="preserve">  </w:t>
      </w:r>
    </w:p>
    <w:p w:rsidR="009C0CAA" w:rsidRPr="00455B4B" w:rsidRDefault="009C0CAA" w:rsidP="009C0CAA">
      <w:pPr>
        <w:pStyle w:val="a3"/>
        <w:jc w:val="both"/>
        <w:rPr>
          <w:rFonts w:ascii="Century Gothic" w:hAnsi="Century Gothic"/>
          <w:szCs w:val="24"/>
          <w:lang w:eastAsia="en-US"/>
        </w:rPr>
      </w:pPr>
      <w:r w:rsidRPr="00455B4B">
        <w:rPr>
          <w:rFonts w:ascii="Century Gothic" w:hAnsi="Century Gothic"/>
          <w:b/>
          <w:szCs w:val="24"/>
          <w:lang w:eastAsia="en-US"/>
        </w:rPr>
        <w:t>Email</w:t>
      </w:r>
      <w:r w:rsidRPr="00455B4B">
        <w:rPr>
          <w:rFonts w:ascii="Century Gothic" w:hAnsi="Century Gothic"/>
          <w:szCs w:val="24"/>
          <w:lang w:eastAsia="en-US"/>
        </w:rPr>
        <w:t xml:space="preserve">: </w:t>
      </w:r>
      <w:hyperlink r:id="rId6" w:history="1">
        <w:r w:rsidRPr="00455B4B">
          <w:rPr>
            <w:rFonts w:ascii="Century Gothic" w:hAnsi="Century Gothic"/>
            <w:szCs w:val="24"/>
            <w:lang w:eastAsia="en-US"/>
          </w:rPr>
          <w:t>eam@culture.gr</w:t>
        </w:r>
      </w:hyperlink>
      <w:r w:rsidRPr="00455B4B">
        <w:rPr>
          <w:rFonts w:ascii="Century Gothic" w:hAnsi="Century Gothic"/>
          <w:szCs w:val="24"/>
          <w:lang w:eastAsia="en-US"/>
        </w:rPr>
        <w:t xml:space="preserve"> , </w:t>
      </w:r>
      <w:proofErr w:type="spellStart"/>
      <w:r w:rsidRPr="00455B4B">
        <w:rPr>
          <w:rFonts w:ascii="Century Gothic" w:hAnsi="Century Gothic"/>
          <w:b/>
          <w:szCs w:val="24"/>
          <w:lang w:eastAsia="en-US"/>
        </w:rPr>
        <w:t>Ιστότοπος</w:t>
      </w:r>
      <w:proofErr w:type="spellEnd"/>
      <w:r w:rsidRPr="00455B4B">
        <w:rPr>
          <w:rFonts w:ascii="Century Gothic" w:hAnsi="Century Gothic"/>
          <w:szCs w:val="24"/>
          <w:lang w:eastAsia="en-US"/>
        </w:rPr>
        <w:t xml:space="preserve">: </w:t>
      </w:r>
      <w:hyperlink r:id="rId7" w:history="1">
        <w:r w:rsidRPr="00455B4B">
          <w:rPr>
            <w:rFonts w:ascii="Century Gothic" w:hAnsi="Century Gothic"/>
            <w:szCs w:val="24"/>
            <w:lang w:eastAsia="en-US"/>
          </w:rPr>
          <w:t>www.namuseum.gr</w:t>
        </w:r>
      </w:hyperlink>
    </w:p>
    <w:p w:rsidR="009C0CAA" w:rsidRPr="00455B4B" w:rsidRDefault="009C0CAA" w:rsidP="009C0CAA">
      <w:pPr>
        <w:pStyle w:val="a3"/>
        <w:jc w:val="both"/>
        <w:rPr>
          <w:rFonts w:ascii="Century Gothic" w:hAnsi="Century Gothic"/>
          <w:szCs w:val="24"/>
          <w:lang w:eastAsia="en-US"/>
        </w:rPr>
      </w:pPr>
    </w:p>
    <w:p w:rsidR="009C0CAA" w:rsidRPr="00455B4B" w:rsidRDefault="009C0CAA" w:rsidP="009C0CAA">
      <w:pPr>
        <w:pStyle w:val="a3"/>
        <w:jc w:val="both"/>
        <w:rPr>
          <w:rFonts w:ascii="Century Gothic" w:hAnsi="Century Gothic"/>
          <w:szCs w:val="24"/>
          <w:lang w:eastAsia="en-US"/>
        </w:rPr>
      </w:pPr>
      <w:r w:rsidRPr="00455B4B">
        <w:rPr>
          <w:rFonts w:ascii="Century Gothic" w:hAnsi="Century Gothic"/>
          <w:szCs w:val="24"/>
          <w:lang w:eastAsia="en-US"/>
        </w:rPr>
        <w:t xml:space="preserve">Χορηγοί επικοινωνίας:        </w:t>
      </w:r>
      <w:r w:rsidRPr="00455B4B">
        <w:rPr>
          <w:rFonts w:ascii="Century Gothic" w:hAnsi="Century Gothic"/>
          <w:noProof/>
          <w:szCs w:val="24"/>
        </w:rPr>
        <w:drawing>
          <wp:inline distT="0" distB="0" distL="0" distR="0" wp14:anchorId="04D23475" wp14:editId="0F33114C">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Ρ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Pr="00455B4B">
        <w:rPr>
          <w:rFonts w:ascii="Century Gothic" w:hAnsi="Century Gothic"/>
          <w:szCs w:val="24"/>
          <w:lang w:eastAsia="en-US"/>
        </w:rPr>
        <w:t xml:space="preserve">      </w:t>
      </w:r>
      <w:r w:rsidRPr="00455B4B">
        <w:rPr>
          <w:rFonts w:ascii="Century Gothic" w:hAnsi="Century Gothic"/>
          <w:noProof/>
          <w:szCs w:val="24"/>
        </w:rPr>
        <w:drawing>
          <wp:inline distT="0" distB="0" distL="0" distR="0" wp14:anchorId="352B4B34" wp14:editId="58F0E560">
            <wp:extent cx="371475" cy="371475"/>
            <wp:effectExtent l="0" t="0" r="9525" b="952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http://www.typologies.gr/wp-content/uploads/2014/03/%CE%A4%CE%A1%CE%99%CE%A4%CE%9F-%CE%A0%CE%A1%CE%9F%CE%93%CE%A1%CE%91%CE%9C%CE%9C%CE%9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9C0CAA" w:rsidRPr="00455B4B" w:rsidRDefault="009C0CAA" w:rsidP="009C0CAA">
      <w:pPr>
        <w:spacing w:after="0" w:line="240" w:lineRule="auto"/>
        <w:jc w:val="both"/>
        <w:textAlignment w:val="baseline"/>
        <w:rPr>
          <w:rFonts w:ascii="Century Gothic" w:hAnsi="Century Gothic"/>
          <w:bCs/>
          <w:color w:val="000000"/>
          <w:kern w:val="24"/>
          <w:sz w:val="12"/>
          <w:szCs w:val="24"/>
        </w:rPr>
      </w:pPr>
    </w:p>
    <w:p w:rsidR="009C0CAA" w:rsidRPr="00455B4B" w:rsidRDefault="009C0CAA" w:rsidP="009C0CAA">
      <w:pPr>
        <w:spacing w:after="0" w:line="240" w:lineRule="auto"/>
        <w:jc w:val="both"/>
        <w:textAlignment w:val="baseline"/>
        <w:rPr>
          <w:rFonts w:ascii="Century Gothic" w:hAnsi="Century Gothic"/>
          <w:bCs/>
          <w:color w:val="000000"/>
          <w:kern w:val="24"/>
          <w:szCs w:val="24"/>
          <w:u w:val="single"/>
        </w:rPr>
      </w:pPr>
    </w:p>
    <w:p w:rsidR="009C0CAA" w:rsidRPr="00455B4B" w:rsidRDefault="009C0CAA" w:rsidP="009C0CAA">
      <w:pPr>
        <w:spacing w:after="0" w:line="240" w:lineRule="auto"/>
        <w:jc w:val="both"/>
        <w:textAlignment w:val="baseline"/>
        <w:rPr>
          <w:rFonts w:ascii="Century Gothic" w:hAnsi="Century Gothic"/>
          <w:bCs/>
          <w:color w:val="000000"/>
          <w:kern w:val="24"/>
          <w:szCs w:val="24"/>
        </w:rPr>
      </w:pPr>
      <w:r w:rsidRPr="00455B4B">
        <w:rPr>
          <w:rFonts w:ascii="Century Gothic" w:hAnsi="Century Gothic"/>
          <w:bCs/>
          <w:color w:val="000000"/>
          <w:kern w:val="24"/>
          <w:szCs w:val="24"/>
          <w:u w:val="single"/>
        </w:rPr>
        <w:t>Λεζάντες φωτογραφιών</w:t>
      </w:r>
      <w:r w:rsidRPr="00455B4B">
        <w:rPr>
          <w:rFonts w:ascii="Century Gothic" w:hAnsi="Century Gothic"/>
          <w:bCs/>
          <w:color w:val="000000"/>
          <w:kern w:val="24"/>
          <w:szCs w:val="24"/>
        </w:rPr>
        <w:t xml:space="preserve">: </w:t>
      </w:r>
    </w:p>
    <w:p w:rsidR="009C0CAA" w:rsidRDefault="009C0CAA" w:rsidP="00426020">
      <w:pPr>
        <w:pStyle w:val="Web"/>
        <w:spacing w:after="0"/>
        <w:jc w:val="both"/>
        <w:rPr>
          <w:rFonts w:ascii="Century Gothic" w:hAnsi="Century Gothic"/>
          <w:noProof/>
          <w:sz w:val="22"/>
          <w:szCs w:val="22"/>
        </w:rPr>
      </w:pPr>
      <w:proofErr w:type="spellStart"/>
      <w:r w:rsidRPr="00426020">
        <w:rPr>
          <w:rFonts w:ascii="Century Gothic" w:hAnsi="Century Gothic"/>
          <w:bCs/>
          <w:color w:val="000000"/>
          <w:kern w:val="24"/>
          <w:sz w:val="22"/>
          <w:szCs w:val="22"/>
        </w:rPr>
        <w:t>Εικ</w:t>
      </w:r>
      <w:proofErr w:type="spellEnd"/>
      <w:r w:rsidRPr="00426020">
        <w:rPr>
          <w:rFonts w:ascii="Century Gothic" w:hAnsi="Century Gothic"/>
          <w:bCs/>
          <w:color w:val="000000"/>
          <w:kern w:val="24"/>
          <w:sz w:val="22"/>
          <w:szCs w:val="22"/>
        </w:rPr>
        <w:t>. 1</w:t>
      </w:r>
      <w:r w:rsidR="00426020" w:rsidRPr="00426020">
        <w:rPr>
          <w:rFonts w:ascii="Century Gothic" w:hAnsi="Century Gothic"/>
          <w:bCs/>
          <w:color w:val="000000"/>
          <w:kern w:val="24"/>
          <w:sz w:val="22"/>
          <w:szCs w:val="22"/>
          <w:lang w:val="en-US"/>
        </w:rPr>
        <w:t xml:space="preserve">. </w:t>
      </w:r>
      <w:r w:rsidR="00426020" w:rsidRPr="00426020">
        <w:rPr>
          <w:rFonts w:ascii="Century Gothic" w:hAnsi="Century Gothic"/>
          <w:bCs/>
          <w:color w:val="000000"/>
          <w:kern w:val="24"/>
          <w:sz w:val="22"/>
          <w:szCs w:val="22"/>
        </w:rPr>
        <w:t xml:space="preserve">Εικόνες πολέμου. Εθνικό Αρχαιολογικό Μουσείο, </w:t>
      </w:r>
      <w:proofErr w:type="spellStart"/>
      <w:r w:rsidR="00426020" w:rsidRPr="00426020">
        <w:rPr>
          <w:rFonts w:ascii="Century Gothic" w:hAnsi="Century Gothic"/>
          <w:bCs/>
          <w:color w:val="000000"/>
          <w:kern w:val="24"/>
          <w:sz w:val="22"/>
          <w:szCs w:val="22"/>
        </w:rPr>
        <w:t>αρ</w:t>
      </w:r>
      <w:proofErr w:type="spellEnd"/>
      <w:r w:rsidR="00426020" w:rsidRPr="00426020">
        <w:rPr>
          <w:rFonts w:ascii="Century Gothic" w:hAnsi="Century Gothic"/>
          <w:bCs/>
          <w:color w:val="000000"/>
          <w:kern w:val="24"/>
          <w:sz w:val="22"/>
          <w:szCs w:val="22"/>
        </w:rPr>
        <w:t xml:space="preserve">. </w:t>
      </w:r>
      <w:proofErr w:type="spellStart"/>
      <w:r w:rsidR="00426020" w:rsidRPr="00426020">
        <w:rPr>
          <w:rFonts w:ascii="Century Gothic" w:hAnsi="Century Gothic"/>
          <w:bCs/>
          <w:color w:val="000000"/>
          <w:kern w:val="24"/>
          <w:sz w:val="22"/>
          <w:szCs w:val="22"/>
        </w:rPr>
        <w:t>ευρ</w:t>
      </w:r>
      <w:proofErr w:type="spellEnd"/>
      <w:r w:rsidR="00426020" w:rsidRPr="00426020">
        <w:rPr>
          <w:rFonts w:ascii="Century Gothic" w:hAnsi="Century Gothic"/>
          <w:bCs/>
          <w:color w:val="000000"/>
          <w:kern w:val="24"/>
          <w:sz w:val="22"/>
          <w:szCs w:val="22"/>
        </w:rPr>
        <w:t xml:space="preserve">. </w:t>
      </w:r>
      <w:proofErr w:type="spellStart"/>
      <w:r w:rsidR="00426020" w:rsidRPr="00426020">
        <w:rPr>
          <w:rFonts w:ascii="Century Gothic" w:hAnsi="Century Gothic"/>
          <w:bCs/>
          <w:color w:val="000000"/>
          <w:kern w:val="24"/>
          <w:sz w:val="22"/>
          <w:szCs w:val="22"/>
        </w:rPr>
        <w:t>Καρ</w:t>
      </w:r>
      <w:proofErr w:type="spellEnd"/>
      <w:r w:rsidR="00426020" w:rsidRPr="00426020">
        <w:rPr>
          <w:rFonts w:ascii="Century Gothic" w:hAnsi="Century Gothic"/>
          <w:bCs/>
          <w:color w:val="000000"/>
          <w:kern w:val="24"/>
          <w:sz w:val="22"/>
          <w:szCs w:val="22"/>
        </w:rPr>
        <w:t xml:space="preserve"> 166. Χάλκινη παραγναθίδα κράνους με ανάγλυφη σκηνή μάχης.  Από τη Δωδώνη. Τέλη 5ου-αρχές 4ου αι. π.Χ. </w:t>
      </w:r>
      <w:r w:rsidR="00426020" w:rsidRPr="00426020">
        <w:rPr>
          <w:rFonts w:ascii="Century Gothic" w:hAnsi="Century Gothic"/>
          <w:noProof/>
          <w:sz w:val="22"/>
          <w:szCs w:val="22"/>
        </w:rPr>
        <w:t xml:space="preserve"> </w:t>
      </w:r>
      <w:bookmarkStart w:id="1" w:name="_Hlk2682953"/>
      <w:r w:rsidRPr="00426020">
        <w:rPr>
          <w:rFonts w:ascii="Century Gothic" w:hAnsi="Century Gothic"/>
          <w:noProof/>
          <w:sz w:val="22"/>
          <w:szCs w:val="22"/>
        </w:rPr>
        <w:t>(© Εθνικό Αρχαιολογικό Μουσείο/ TAΠΑ).</w:t>
      </w:r>
      <w:bookmarkEnd w:id="1"/>
    </w:p>
    <w:p w:rsidR="004D62C5" w:rsidRDefault="004D62C5" w:rsidP="00426020">
      <w:pPr>
        <w:pStyle w:val="Web"/>
        <w:spacing w:after="0"/>
        <w:jc w:val="both"/>
        <w:rPr>
          <w:rFonts w:ascii="Century Gothic" w:hAnsi="Century Gothic"/>
          <w:noProof/>
          <w:sz w:val="22"/>
          <w:szCs w:val="22"/>
        </w:rPr>
      </w:pPr>
    </w:p>
    <w:p w:rsidR="004D62C5" w:rsidRDefault="004D62C5" w:rsidP="00426020">
      <w:pPr>
        <w:pStyle w:val="Web"/>
        <w:spacing w:after="0"/>
        <w:jc w:val="both"/>
        <w:rPr>
          <w:rFonts w:ascii="Century Gothic" w:hAnsi="Century Gothic"/>
          <w:noProof/>
          <w:sz w:val="22"/>
          <w:szCs w:val="22"/>
        </w:rPr>
      </w:pPr>
      <w:r>
        <w:rPr>
          <w:rFonts w:ascii="Century Gothic" w:hAnsi="Century Gothic"/>
          <w:noProof/>
          <w:sz w:val="22"/>
          <w:szCs w:val="22"/>
        </w:rPr>
        <w:lastRenderedPageBreak/>
        <w:t>Εικ</w:t>
      </w:r>
      <w:r w:rsidR="00307595">
        <w:rPr>
          <w:rFonts w:ascii="Century Gothic" w:hAnsi="Century Gothic"/>
          <w:noProof/>
          <w:sz w:val="22"/>
          <w:szCs w:val="22"/>
        </w:rPr>
        <w:t xml:space="preserve">. 2. </w:t>
      </w:r>
      <w:r w:rsidR="00307595" w:rsidRPr="00307595">
        <w:rPr>
          <w:rFonts w:ascii="Century Gothic" w:hAnsi="Century Gothic"/>
          <w:noProof/>
          <w:sz w:val="22"/>
          <w:szCs w:val="22"/>
        </w:rPr>
        <w:t xml:space="preserve">Λευκή λήκυθος. Νέος πολεμιστής κάθεται στα σκαλιά του τάφου του. Πλάι του γυναίκα που κρατά το κράνος και την ασπίδα του και νέος άνδρας. Από την Ερέτρια. Της Ομάδας </w:t>
      </w:r>
      <w:r w:rsidR="00307595" w:rsidRPr="00307595">
        <w:rPr>
          <w:rFonts w:ascii="Century Gothic" w:hAnsi="Century Gothic"/>
          <w:noProof/>
          <w:sz w:val="22"/>
          <w:szCs w:val="22"/>
          <w:lang w:val="en-US"/>
        </w:rPr>
        <w:t>R</w:t>
      </w:r>
      <w:r w:rsidR="00307595" w:rsidRPr="00307595">
        <w:rPr>
          <w:rFonts w:ascii="Century Gothic" w:hAnsi="Century Gothic"/>
          <w:noProof/>
          <w:sz w:val="22"/>
          <w:szCs w:val="22"/>
        </w:rPr>
        <w:t>. 410-400 π.Χ.</w:t>
      </w:r>
      <w:r w:rsidR="00307595">
        <w:rPr>
          <w:rFonts w:ascii="Century Gothic" w:hAnsi="Century Gothic"/>
          <w:noProof/>
          <w:sz w:val="22"/>
          <w:szCs w:val="22"/>
        </w:rPr>
        <w:t xml:space="preserve"> </w:t>
      </w:r>
      <w:r w:rsidR="00307595" w:rsidRPr="00426020">
        <w:rPr>
          <w:rFonts w:ascii="Century Gothic" w:hAnsi="Century Gothic"/>
          <w:noProof/>
          <w:sz w:val="22"/>
          <w:szCs w:val="22"/>
        </w:rPr>
        <w:t>(© Εθνικό Αρχαιολογικό Μουσείο/ TAΠΑ).</w:t>
      </w:r>
    </w:p>
    <w:p w:rsidR="00307595" w:rsidRDefault="00307595" w:rsidP="00426020">
      <w:pPr>
        <w:pStyle w:val="Web"/>
        <w:spacing w:after="0"/>
        <w:jc w:val="both"/>
        <w:rPr>
          <w:rFonts w:ascii="Century Gothic" w:hAnsi="Century Gothic"/>
          <w:noProof/>
          <w:sz w:val="22"/>
          <w:szCs w:val="22"/>
        </w:rPr>
      </w:pPr>
    </w:p>
    <w:p w:rsidR="00307595" w:rsidRDefault="00307595" w:rsidP="00426020">
      <w:pPr>
        <w:pStyle w:val="Web"/>
        <w:spacing w:after="0"/>
        <w:jc w:val="both"/>
        <w:rPr>
          <w:rFonts w:ascii="Century Gothic" w:hAnsi="Century Gothic"/>
          <w:noProof/>
          <w:sz w:val="22"/>
          <w:szCs w:val="22"/>
        </w:rPr>
      </w:pPr>
      <w:r>
        <w:rPr>
          <w:rFonts w:ascii="Century Gothic" w:hAnsi="Century Gothic"/>
          <w:noProof/>
          <w:sz w:val="22"/>
          <w:szCs w:val="22"/>
        </w:rPr>
        <w:t xml:space="preserve">Εικ. 3. </w:t>
      </w:r>
      <w:r w:rsidRPr="00307595">
        <w:rPr>
          <w:rFonts w:ascii="Century Gothic" w:hAnsi="Century Gothic"/>
          <w:noProof/>
          <w:sz w:val="22"/>
          <w:szCs w:val="22"/>
        </w:rPr>
        <w:t>Ερυθρόμορφη λουτροφόρος. Λουτροφορία (η μεταφορά του νερού για το λουτρό της νύφης). Προηγείται ο αυλητής και γυναίκα με δάδες. Την κόρη με τη λουτροφόρο ακολουθεί η νύφη. Άγνωστη προέλευση. Του Ζωγράφου του Λουτρού. 430-425 π.Χ.</w:t>
      </w:r>
      <w:r>
        <w:rPr>
          <w:rFonts w:ascii="Century Gothic" w:hAnsi="Century Gothic"/>
          <w:noProof/>
          <w:sz w:val="22"/>
          <w:szCs w:val="22"/>
        </w:rPr>
        <w:t xml:space="preserve"> </w:t>
      </w:r>
      <w:r w:rsidRPr="00426020">
        <w:rPr>
          <w:rFonts w:ascii="Century Gothic" w:hAnsi="Century Gothic"/>
          <w:noProof/>
          <w:sz w:val="22"/>
          <w:szCs w:val="22"/>
        </w:rPr>
        <w:t>(© Εθνικό Αρχαιολογικό Μουσείο/ TAΠΑ).</w:t>
      </w:r>
    </w:p>
    <w:p w:rsidR="00307595" w:rsidRDefault="00307595" w:rsidP="00426020">
      <w:pPr>
        <w:pStyle w:val="Web"/>
        <w:spacing w:after="0"/>
        <w:jc w:val="both"/>
        <w:rPr>
          <w:rFonts w:ascii="Century Gothic" w:hAnsi="Century Gothic"/>
          <w:noProof/>
          <w:sz w:val="22"/>
          <w:szCs w:val="22"/>
        </w:rPr>
      </w:pPr>
    </w:p>
    <w:p w:rsidR="00307595" w:rsidRPr="00426020" w:rsidRDefault="00307595" w:rsidP="00426020">
      <w:pPr>
        <w:pStyle w:val="Web"/>
        <w:spacing w:after="0"/>
        <w:jc w:val="both"/>
        <w:rPr>
          <w:rFonts w:ascii="Century Gothic" w:hAnsi="Century Gothic"/>
          <w:bCs/>
          <w:color w:val="000000"/>
          <w:kern w:val="24"/>
          <w:sz w:val="22"/>
          <w:szCs w:val="22"/>
        </w:rPr>
      </w:pPr>
      <w:r>
        <w:rPr>
          <w:rFonts w:ascii="Century Gothic" w:hAnsi="Century Gothic"/>
          <w:noProof/>
          <w:sz w:val="22"/>
          <w:szCs w:val="22"/>
        </w:rPr>
        <w:t xml:space="preserve">Εικ. 4. </w:t>
      </w:r>
      <w:r w:rsidRPr="00307595">
        <w:rPr>
          <w:rFonts w:ascii="Century Gothic" w:hAnsi="Century Gothic"/>
          <w:noProof/>
          <w:sz w:val="22"/>
          <w:szCs w:val="22"/>
        </w:rPr>
        <w:t xml:space="preserve">Αττικός ερυθρόμορφος καλυκωτός κρατήρας. Α. Συμπόσιο. Β. Τρεις νέοι. Άγνωστη προέλευση. Του Ζωγράφου της </w:t>
      </w:r>
      <w:r w:rsidRPr="00307595">
        <w:rPr>
          <w:rFonts w:ascii="Century Gothic" w:hAnsi="Century Gothic"/>
          <w:noProof/>
          <w:sz w:val="22"/>
          <w:szCs w:val="22"/>
          <w:lang w:val="en-US"/>
        </w:rPr>
        <w:t>Uppsala</w:t>
      </w:r>
      <w:r w:rsidRPr="00307595">
        <w:rPr>
          <w:rFonts w:ascii="Century Gothic" w:hAnsi="Century Gothic"/>
          <w:noProof/>
          <w:sz w:val="22"/>
          <w:szCs w:val="22"/>
        </w:rPr>
        <w:t>. 400-375 π.Χ.</w:t>
      </w:r>
      <w:r>
        <w:rPr>
          <w:rFonts w:ascii="Century Gothic" w:hAnsi="Century Gothic"/>
          <w:noProof/>
          <w:sz w:val="22"/>
          <w:szCs w:val="22"/>
        </w:rPr>
        <w:t xml:space="preserve"> </w:t>
      </w:r>
      <w:r w:rsidRPr="00426020">
        <w:rPr>
          <w:rFonts w:ascii="Century Gothic" w:hAnsi="Century Gothic"/>
          <w:noProof/>
          <w:sz w:val="22"/>
          <w:szCs w:val="22"/>
        </w:rPr>
        <w:t>(© Εθνικό Αρχαιολογικό Μουσείο/ TAΠΑ).</w:t>
      </w:r>
    </w:p>
    <w:p w:rsidR="00D3350A" w:rsidRDefault="00D3350A"/>
    <w:sectPr w:rsidR="00D3350A" w:rsidSect="009750BE">
      <w:pgSz w:w="12240" w:h="15840"/>
      <w:pgMar w:top="1276" w:right="1800" w:bottom="1276"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632ED"/>
    <w:multiLevelType w:val="hybridMultilevel"/>
    <w:tmpl w:val="C1DEEC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AA"/>
    <w:rsid w:val="00307595"/>
    <w:rsid w:val="00426020"/>
    <w:rsid w:val="0043579E"/>
    <w:rsid w:val="004D62C5"/>
    <w:rsid w:val="009C0CAA"/>
    <w:rsid w:val="009F7959"/>
    <w:rsid w:val="00B86D3E"/>
    <w:rsid w:val="00D3350A"/>
    <w:rsid w:val="00EF5A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2FE73-EC56-462D-84A3-C5D10640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CAA"/>
    <w:rPr>
      <w:rFonts w:eastAsiaTheme="minorEastAs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0CAA"/>
    <w:pPr>
      <w:spacing w:after="0" w:line="240" w:lineRule="auto"/>
    </w:pPr>
    <w:rPr>
      <w:rFonts w:eastAsiaTheme="minorEastAsia" w:cs="Times New Roman"/>
      <w:lang w:eastAsia="el-GR"/>
    </w:rPr>
  </w:style>
  <w:style w:type="paragraph" w:styleId="a4">
    <w:name w:val="List Paragraph"/>
    <w:basedOn w:val="a"/>
    <w:uiPriority w:val="34"/>
    <w:qFormat/>
    <w:rsid w:val="009C0CAA"/>
    <w:pPr>
      <w:ind w:left="720"/>
      <w:contextualSpacing/>
    </w:pPr>
  </w:style>
  <w:style w:type="character" w:customStyle="1" w:styleId="text-black1">
    <w:name w:val="text-black1"/>
    <w:basedOn w:val="a0"/>
    <w:rsid w:val="009C0CAA"/>
    <w:rPr>
      <w:rFonts w:ascii="Tahoma" w:hAnsi="Tahoma" w:cs="Tahoma" w:hint="default"/>
      <w:b w:val="0"/>
      <w:bCs w:val="0"/>
      <w:color w:val="000000"/>
      <w:sz w:val="17"/>
      <w:szCs w:val="17"/>
    </w:rPr>
  </w:style>
  <w:style w:type="paragraph" w:styleId="Web">
    <w:name w:val="Normal (Web)"/>
    <w:basedOn w:val="a"/>
    <w:uiPriority w:val="99"/>
    <w:unhideWhenUsed/>
    <w:rsid w:val="0042602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54202">
      <w:bodyDiv w:val="1"/>
      <w:marLeft w:val="0"/>
      <w:marRight w:val="0"/>
      <w:marTop w:val="0"/>
      <w:marBottom w:val="0"/>
      <w:divBdr>
        <w:top w:val="none" w:sz="0" w:space="0" w:color="auto"/>
        <w:left w:val="none" w:sz="0" w:space="0" w:color="auto"/>
        <w:bottom w:val="none" w:sz="0" w:space="0" w:color="auto"/>
        <w:right w:val="none" w:sz="0" w:space="0" w:color="auto"/>
      </w:divBdr>
    </w:div>
    <w:div w:id="4404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93F99D3-1307-48EC-89D9-7D06C19CF146}"/>
</file>

<file path=customXml/itemProps2.xml><?xml version="1.0" encoding="utf-8"?>
<ds:datastoreItem xmlns:ds="http://schemas.openxmlformats.org/officeDocument/2006/customXml" ds:itemID="{D3D51D97-24ED-46C2-B707-6190E33E975E}"/>
</file>

<file path=customXml/itemProps3.xml><?xml version="1.0" encoding="utf-8"?>
<ds:datastoreItem xmlns:ds="http://schemas.openxmlformats.org/officeDocument/2006/customXml" ds:itemID="{CE8E05EC-CC5E-41C7-A634-789A21690C93}"/>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2048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Κύκλος θεματικών αφηγήσεων  «Ιστορίες αποτυπωμένες στον πηλό και το μέταλλο»</dc:title>
  <dc:subject/>
  <dc:creator>User</dc:creator>
  <cp:keywords/>
  <dc:description/>
  <cp:lastModifiedBy>Sofia</cp:lastModifiedBy>
  <cp:revision>2</cp:revision>
  <dcterms:created xsi:type="dcterms:W3CDTF">2019-03-07T10:23:00Z</dcterms:created>
  <dcterms:modified xsi:type="dcterms:W3CDTF">2019-03-07T10:23:00Z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